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DF30F" w14:textId="65B06155" w:rsidR="00C5205E" w:rsidRDefault="00C6575D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C74789E" wp14:editId="56DAB24D">
            <wp:simplePos x="0" y="0"/>
            <wp:positionH relativeFrom="column">
              <wp:posOffset>4112644</wp:posOffset>
            </wp:positionH>
            <wp:positionV relativeFrom="paragraph">
              <wp:posOffset>471</wp:posOffset>
            </wp:positionV>
            <wp:extent cx="1570355" cy="1703070"/>
            <wp:effectExtent l="0" t="0" r="0" b="0"/>
            <wp:wrapSquare wrapText="bothSides"/>
            <wp:docPr id="14386813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05E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D6598" wp14:editId="33A3C4C9">
                <wp:simplePos x="0" y="0"/>
                <wp:positionH relativeFrom="margin">
                  <wp:posOffset>1270</wp:posOffset>
                </wp:positionH>
                <wp:positionV relativeFrom="paragraph">
                  <wp:posOffset>1270</wp:posOffset>
                </wp:positionV>
                <wp:extent cx="3619500" cy="1752600"/>
                <wp:effectExtent l="0" t="0" r="0" b="0"/>
                <wp:wrapNone/>
                <wp:docPr id="47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E809C" w14:textId="19B53535" w:rsidR="00C5205E" w:rsidRPr="001A13FF" w:rsidRDefault="00EA1174" w:rsidP="00C5205E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Liu Chuanlong</w:t>
                            </w:r>
                            <w:r w:rsidR="00C5205E"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EA1174"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>Associate</w:t>
                            </w:r>
                          </w:p>
                          <w:p w14:paraId="6CAF983F" w14:textId="77777777" w:rsidR="009522E0" w:rsidRDefault="009522E0" w:rsidP="00C5205E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</w:p>
                          <w:p w14:paraId="74D8AC6C" w14:textId="3D537977" w:rsidR="00C5205E" w:rsidRPr="00A34BB4" w:rsidRDefault="00C5205E" w:rsidP="00C5205E">
                            <w:pPr>
                              <w:spacing w:beforeLines="50" w:before="156"/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EA1174" w:rsidRP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Dispute Resolution</w:t>
                            </w:r>
                            <w:r w:rsid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, C</w:t>
                            </w:r>
                            <w:r w:rsidR="00EA1174" w:rsidRP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onstruction and </w:t>
                            </w:r>
                            <w:r w:rsid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R</w:t>
                            </w:r>
                            <w:r w:rsidR="00EA1174" w:rsidRP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eal </w:t>
                            </w:r>
                            <w:r w:rsid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</w:t>
                            </w:r>
                            <w:r w:rsidR="00EA1174" w:rsidRP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state</w:t>
                            </w:r>
                            <w:r w:rsidR="007D21AA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="007D21AA" w:rsidRPr="007D21AA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Labor Employmen</w:t>
                            </w:r>
                          </w:p>
                          <w:p w14:paraId="375B9D93" w14:textId="77777777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Pr="00A34BB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68</w:t>
                            </w:r>
                          </w:p>
                          <w:p w14:paraId="50B8F16F" w14:textId="77777777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14:paraId="621311C7" w14:textId="6F9DEA27" w:rsidR="00C5205E" w:rsidRPr="001A13FF" w:rsidRDefault="00C5205E" w:rsidP="00C5205E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 w:rsidR="00EA1174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chuanlong.liu</w:t>
                            </w:r>
                            <w:r w:rsidRPr="001A13FF"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D6598" id="_x0000_t202" coordsize="21600,21600" o:spt="202" path="m,l,21600r21600,l21600,xe">
                <v:stroke joinstyle="miter"/>
                <v:path gradientshapeok="t" o:connecttype="rect"/>
              </v:shapetype>
              <v:shape id="文本框 472" o:spid="_x0000_s1026" type="#_x0000_t202" style="position:absolute;left:0;text-align:left;margin-left:.1pt;margin-top:.1pt;width:285pt;height:138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" filled="f" stroked="f" strokeweight=".5pt">
                <v:textbox inset="4.5mm,5mm">
                  <w:txbxContent>
                    <w:p w14:paraId="2C3E809C" w14:textId="19B53535" w:rsidR="00C5205E" w:rsidRPr="001A13FF" w:rsidRDefault="00EA1174" w:rsidP="00C5205E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>Liu Chuanlong</w:t>
                      </w:r>
                      <w:r w:rsidR="00C5205E" w:rsidRPr="001A13FF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 w:rsidRPr="00EA1174"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  <w:t>Associate</w:t>
                      </w:r>
                    </w:p>
                    <w:p w14:paraId="6CAF983F" w14:textId="77777777" w:rsidR="009522E0" w:rsidRDefault="009522E0" w:rsidP="00C5205E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</w:p>
                    <w:p w14:paraId="74D8AC6C" w14:textId="3D537977" w:rsidR="00C5205E" w:rsidRPr="00A34BB4" w:rsidRDefault="00C5205E" w:rsidP="00C5205E">
                      <w:pPr>
                        <w:spacing w:beforeLines="50" w:before="156"/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EA1174" w:rsidRP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Dispute Resolution</w:t>
                      </w:r>
                      <w:r w:rsid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, C</w:t>
                      </w:r>
                      <w:r w:rsidR="00EA1174" w:rsidRP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onstruction and </w:t>
                      </w:r>
                      <w:r w:rsid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R</w:t>
                      </w:r>
                      <w:r w:rsidR="00EA1174" w:rsidRP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eal </w:t>
                      </w:r>
                      <w:r w:rsid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</w:t>
                      </w:r>
                      <w:r w:rsidR="00EA1174" w:rsidRP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state</w:t>
                      </w:r>
                      <w:r w:rsidR="007D21AA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, </w:t>
                      </w:r>
                      <w:r w:rsidR="007D21AA" w:rsidRPr="007D21AA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Labor Employmen</w:t>
                      </w:r>
                    </w:p>
                    <w:p w14:paraId="375B9D93" w14:textId="77777777" w:rsidR="00C5205E" w:rsidRPr="001A13FF" w:rsidRDefault="00C5205E" w:rsidP="00C5205E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Pr="00A34BB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68</w:t>
                      </w:r>
                    </w:p>
                    <w:p w14:paraId="50B8F16F" w14:textId="77777777" w:rsidR="00C5205E" w:rsidRPr="001A13FF" w:rsidRDefault="00C5205E" w:rsidP="00C5205E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14:paraId="621311C7" w14:textId="6F9DEA27" w:rsidR="00C5205E" w:rsidRPr="001A13FF" w:rsidRDefault="00C5205E" w:rsidP="00C5205E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 w:rsidR="00EA1174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chuanlong.liu</w:t>
                      </w:r>
                      <w:r w:rsidRPr="001A13FF"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@chancebridge.com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05E"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93751" wp14:editId="207BE1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1980" cy="1710055"/>
                <wp:effectExtent l="0" t="0" r="0" b="444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1710267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4F1AF" id="矩形 471" o:spid="_x0000_s1026" style="position:absolute;left:0;text-align:left;margin-left:0;margin-top:-.05pt;width:447.4pt;height:134.6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" fillcolor="#f4f6f8" stroked="f" strokeweight="1pt">
                <w10:wrap anchorx="margin"/>
              </v:rect>
            </w:pict>
          </mc:Fallback>
        </mc:AlternateContent>
      </w:r>
    </w:p>
    <w:p w14:paraId="16825248" w14:textId="3C5C867F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209B40BE" w14:textId="60A6CEB1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7F0F6F6B" w14:textId="186C023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E325722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C455F2F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C6171E1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515A9C7B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C31E910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1C6BE23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83818B2" w14:textId="77777777" w:rsidR="0073437E" w:rsidRPr="0073437E" w:rsidRDefault="0073437E" w:rsidP="0073437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73437E"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</w:p>
    <w:p w14:paraId="4405C332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41B1" wp14:editId="7892EF80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6C5A7" id="直接连接符 6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4308543B" w14:textId="3CCD586C" w:rsidR="00D83768" w:rsidRDefault="00EA1174" w:rsidP="00C5205E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r w:rsidRPr="00EA1174">
        <w:rPr>
          <w:rFonts w:ascii="Times New Roman" w:hAnsi="Times New Roman"/>
          <w:color w:val="000000"/>
          <w:szCs w:val="20"/>
        </w:rPr>
        <w:t>Liu Chuanlong is a lawyer at Chance Bridge Law Firm, mainly engaged in civil and commercial dispute resolution, construction and real estate.</w:t>
      </w:r>
    </w:p>
    <w:p w14:paraId="5FB7CCD3" w14:textId="755A5364" w:rsidR="00C5205E" w:rsidRDefault="00C5205E" w:rsidP="00C5205E">
      <w:pPr>
        <w:widowControl/>
        <w:jc w:val="left"/>
        <w:rPr>
          <w:rFonts w:ascii="Times New Roman" w:hAnsi="Times New Roman"/>
          <w:color w:val="000000"/>
          <w:szCs w:val="20"/>
        </w:rPr>
      </w:pPr>
    </w:p>
    <w:p w14:paraId="293992B2" w14:textId="253E2196" w:rsidR="00C5205E" w:rsidRDefault="0073437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 w:rsidRPr="00BB2A7E">
        <w:rPr>
          <w:rFonts w:ascii="Times New Roman" w:eastAsia="Times New Roman" w:hAnsi="Times New Roman"/>
          <w:b/>
          <w:bCs/>
          <w:color w:val="00366F"/>
        </w:rPr>
        <w:t>Educatio</w:t>
      </w:r>
      <w:r>
        <w:rPr>
          <w:rFonts w:ascii="Times New Roman" w:eastAsia="Times New Roman" w:hAnsi="Times New Roman"/>
          <w:b/>
          <w:bCs/>
          <w:color w:val="00366F"/>
        </w:rPr>
        <w:t>n</w:t>
      </w:r>
      <w:r w:rsidRPr="00BB2A7E">
        <w:rPr>
          <w:rFonts w:ascii="Times New Roman" w:eastAsia="Times New Roman" w:hAnsi="Times New Roman"/>
          <w:b/>
          <w:bCs/>
          <w:color w:val="00366F"/>
        </w:rPr>
        <w:t xml:space="preserve"> background</w:t>
      </w:r>
    </w:p>
    <w:p w14:paraId="20BD7A8D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F74A" wp14:editId="31ED9A0A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BCA57" id="直接连接符 6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1pt" to="458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BRbbpD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2F46F14F" w14:textId="589772C5" w:rsidR="00EA1174" w:rsidRDefault="00EA1174" w:rsidP="00D62FF6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EA1174">
        <w:rPr>
          <w:rFonts w:ascii="Times New Roman" w:hAnsi="Times New Roman"/>
          <w:color w:val="000000"/>
          <w:kern w:val="0"/>
          <w:szCs w:val="21"/>
          <w:lang w:bidi="en-US"/>
        </w:rPr>
        <w:t xml:space="preserve">LL.M, Law School,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The </w:t>
      </w:r>
      <w:r w:rsidRPr="00EA1174">
        <w:rPr>
          <w:rFonts w:ascii="Times New Roman" w:hAnsi="Times New Roman"/>
          <w:color w:val="000000"/>
          <w:kern w:val="0"/>
          <w:szCs w:val="21"/>
          <w:lang w:bidi="en-US"/>
        </w:rPr>
        <w:t>University of Sydney</w:t>
      </w:r>
    </w:p>
    <w:p w14:paraId="1D020D32" w14:textId="6BA5C277" w:rsidR="00C5205E" w:rsidRPr="00D62FF6" w:rsidRDefault="00EA1174" w:rsidP="00D62FF6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EA1174">
        <w:rPr>
          <w:rFonts w:ascii="Times New Roman" w:hAnsi="Times New Roman"/>
          <w:color w:val="000000"/>
          <w:kern w:val="0"/>
          <w:szCs w:val="21"/>
          <w:lang w:bidi="en-US"/>
        </w:rPr>
        <w:t>LL.B, Law School, Renmin University of China</w:t>
      </w:r>
    </w:p>
    <w:p w14:paraId="6409C767" w14:textId="77777777" w:rsidR="00C5205E" w:rsidRDefault="00C5205E" w:rsidP="00C5205E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633A03E" w14:textId="470255A8" w:rsidR="00C5205E" w:rsidRDefault="0073437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 w:rsidR="00C5205E"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 w:rsidR="00C5205E"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14:paraId="659764F4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4867" wp14:editId="145557EF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13232" id="直接连接符 6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31DCBD3C" w14:textId="5A3EB2F2" w:rsidR="00EA1174" w:rsidRDefault="00EA1174" w:rsidP="001A13FF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EA1174">
        <w:rPr>
          <w:rFonts w:ascii="Times New Roman" w:hAnsi="Times New Roman"/>
          <w:color w:val="000000"/>
          <w:kern w:val="0"/>
          <w:szCs w:val="21"/>
          <w:lang w:bidi="en-US"/>
        </w:rPr>
        <w:t>Chance Bridge Law Firm</w:t>
      </w:r>
      <w:r w:rsidR="00F84667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     </w:t>
      </w:r>
      <w:r w:rsidR="00F84667" w:rsidRPr="00F84667">
        <w:rPr>
          <w:rFonts w:ascii="Times New Roman" w:hAnsi="Times New Roman"/>
          <w:color w:val="000000"/>
          <w:kern w:val="0"/>
          <w:szCs w:val="21"/>
          <w:lang w:bidi="en-US"/>
        </w:rPr>
        <w:t>Associate</w:t>
      </w:r>
    </w:p>
    <w:p w14:paraId="15D96CD8" w14:textId="3263C98D" w:rsidR="00EA1174" w:rsidRPr="00EA1174" w:rsidRDefault="00EA1174" w:rsidP="00EA1174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EA1174">
        <w:rPr>
          <w:rFonts w:ascii="Times New Roman" w:hAnsi="Times New Roman"/>
          <w:color w:val="000000"/>
          <w:kern w:val="0"/>
          <w:szCs w:val="21"/>
          <w:lang w:bidi="en-US"/>
        </w:rPr>
        <w:t>ANLI Partners</w:t>
      </w:r>
      <w:r w:rsidR="00F84667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              </w:t>
      </w:r>
      <w:r w:rsidR="00F84667" w:rsidRPr="00F84667">
        <w:rPr>
          <w:rFonts w:ascii="Times New Roman" w:hAnsi="Times New Roman"/>
          <w:color w:val="000000"/>
          <w:kern w:val="0"/>
          <w:szCs w:val="21"/>
          <w:lang w:bidi="en-US"/>
        </w:rPr>
        <w:t>Associate</w:t>
      </w:r>
    </w:p>
    <w:p w14:paraId="7FE0A1C9" w14:textId="393805AF" w:rsidR="00C5205E" w:rsidRDefault="00EA1174" w:rsidP="00EA1174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 w:rsidRPr="00EA1174">
        <w:rPr>
          <w:rFonts w:ascii="Times New Roman" w:hAnsi="Times New Roman"/>
          <w:color w:val="000000"/>
          <w:kern w:val="0"/>
          <w:szCs w:val="21"/>
          <w:lang w:bidi="en-US"/>
        </w:rPr>
        <w:t>TAHOTA Law Firm</w:t>
      </w:r>
      <w:r w:rsidR="00F84667"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         </w:t>
      </w:r>
      <w:r w:rsidR="00F84667" w:rsidRPr="00F84667">
        <w:rPr>
          <w:rFonts w:ascii="Times New Roman" w:hAnsi="Times New Roman"/>
          <w:color w:val="000000"/>
          <w:kern w:val="0"/>
          <w:szCs w:val="21"/>
          <w:lang w:bidi="en-US"/>
        </w:rPr>
        <w:t>Paralegal‌</w:t>
      </w:r>
    </w:p>
    <w:p w14:paraId="6F73EA11" w14:textId="77777777" w:rsidR="00EA1174" w:rsidRDefault="00EA1174" w:rsidP="00EA1174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67AB8C56" w14:textId="18699B98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R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epresentative </w:t>
      </w:r>
      <w:r w:rsidR="0073437E">
        <w:rPr>
          <w:rFonts w:ascii="Times New Roman" w:hAnsi="Times New Roman"/>
          <w:b/>
          <w:bCs/>
          <w:color w:val="00366F"/>
          <w:szCs w:val="20"/>
          <w:lang w:bidi="en-US"/>
        </w:rPr>
        <w:t>Matters</w:t>
      </w:r>
    </w:p>
    <w:p w14:paraId="3B33A3DF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B2E5D" wp14:editId="12CE7BA8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52AF6" id="直接连接符 44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1pt" to="458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BRbbpD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198D97A6" w14:textId="0C848051" w:rsidR="00DA6D29" w:rsidRPr="00DA6D29" w:rsidRDefault="00EA1174" w:rsidP="00DA6D29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549B"/>
          <w:szCs w:val="21"/>
        </w:rPr>
      </w:pPr>
      <w:bookmarkStart w:id="0" w:name="OLE_LINK10"/>
      <w:r w:rsidRPr="00EA1174">
        <w:rPr>
          <w:rFonts w:ascii="Times New Roman" w:hAnsi="Times New Roman"/>
          <w:b/>
          <w:bCs/>
          <w:color w:val="00549B"/>
        </w:rPr>
        <w:t>Dispute Resolution</w:t>
      </w:r>
    </w:p>
    <w:p w14:paraId="3CE28D61" w14:textId="1C78C047" w:rsidR="00EA1174" w:rsidRPr="00EA1174" w:rsidRDefault="00EA1174" w:rsidP="00EA1174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1A13FF">
        <w:rPr>
          <w:rFonts w:ascii="Times New Roman" w:hAnsi="Times New Roman"/>
          <w:color w:val="000000"/>
        </w:rPr>
        <w:t>Acting for</w:t>
      </w:r>
      <w:r w:rsidRPr="00EA1174">
        <w:rPr>
          <w:rFonts w:ascii="Times New Roman" w:hAnsi="Times New Roman"/>
          <w:color w:val="000000"/>
        </w:rPr>
        <w:t xml:space="preserve"> DONGYA XINHUA Investment Group in a series of construction and real estate disputes;</w:t>
      </w:r>
    </w:p>
    <w:p w14:paraId="5A56902A" w14:textId="4E0487EB" w:rsidR="00EA1174" w:rsidRPr="00EA1174" w:rsidRDefault="00EA1174" w:rsidP="00EA1174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1A13FF">
        <w:rPr>
          <w:rFonts w:ascii="Times New Roman" w:hAnsi="Times New Roman"/>
          <w:color w:val="000000"/>
        </w:rPr>
        <w:t>Acting for</w:t>
      </w:r>
      <w:r w:rsidRPr="00EA1174">
        <w:rPr>
          <w:rFonts w:ascii="Times New Roman" w:hAnsi="Times New Roman"/>
          <w:color w:val="000000"/>
        </w:rPr>
        <w:t xml:space="preserve"> GREENTOWN Group in a series of construction and real estate disputes;</w:t>
      </w:r>
    </w:p>
    <w:p w14:paraId="45E57180" w14:textId="4C0A6B36" w:rsidR="00EA1174" w:rsidRPr="00EA1174" w:rsidRDefault="00EA1174" w:rsidP="00EA1174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1A13FF">
        <w:rPr>
          <w:rFonts w:ascii="Times New Roman" w:hAnsi="Times New Roman"/>
          <w:color w:val="000000"/>
        </w:rPr>
        <w:t>Acting for</w:t>
      </w:r>
      <w:r w:rsidRPr="00EA1174">
        <w:rPr>
          <w:rFonts w:ascii="Times New Roman" w:hAnsi="Times New Roman"/>
          <w:color w:val="000000"/>
        </w:rPr>
        <w:t xml:space="preserve"> HAWTAI MOTOR Group in a series of financial loan disputes;</w:t>
      </w:r>
    </w:p>
    <w:p w14:paraId="0E4017F7" w14:textId="3D81C228" w:rsidR="00EA1174" w:rsidRPr="00EA1174" w:rsidRDefault="00EA1174" w:rsidP="00EA1174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1A13FF">
        <w:rPr>
          <w:rFonts w:ascii="Times New Roman" w:hAnsi="Times New Roman"/>
          <w:color w:val="000000"/>
        </w:rPr>
        <w:t>Acting for</w:t>
      </w:r>
      <w:r w:rsidRPr="00EA1174">
        <w:rPr>
          <w:rFonts w:ascii="Times New Roman" w:hAnsi="Times New Roman"/>
          <w:color w:val="000000"/>
        </w:rPr>
        <w:t xml:space="preserve"> CGWIC </w:t>
      </w:r>
      <w:r>
        <w:rPr>
          <w:rFonts w:ascii="Times New Roman" w:hAnsi="Times New Roman"/>
          <w:color w:val="000000"/>
        </w:rPr>
        <w:t>in a</w:t>
      </w:r>
      <w:r w:rsidRPr="00EA1174">
        <w:rPr>
          <w:rFonts w:ascii="Times New Roman" w:hAnsi="Times New Roman"/>
          <w:color w:val="000000"/>
        </w:rPr>
        <w:t>n equity transfer constract dispute</w:t>
      </w:r>
      <w:r>
        <w:rPr>
          <w:rFonts w:ascii="Times New Roman" w:hAnsi="Times New Roman"/>
          <w:color w:val="000000"/>
        </w:rPr>
        <w:t>;</w:t>
      </w:r>
    </w:p>
    <w:p w14:paraId="67FF8C26" w14:textId="1D9A24C8" w:rsidR="00DA6D29" w:rsidRPr="00EA1174" w:rsidRDefault="00EA1174" w:rsidP="00356034">
      <w:pPr>
        <w:widowControl/>
        <w:numPr>
          <w:ilvl w:val="0"/>
          <w:numId w:val="8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EA1174">
        <w:rPr>
          <w:rFonts w:ascii="Times New Roman" w:hAnsi="Times New Roman"/>
          <w:color w:val="000000"/>
        </w:rPr>
        <w:t>Acting for Borun Real Estate Co., Ltd in a land lease contract dispute</w:t>
      </w:r>
      <w:r w:rsidR="00DA6D29" w:rsidRPr="00EA1174">
        <w:rPr>
          <w:rFonts w:ascii="Times New Roman" w:hAnsi="Times New Roman"/>
          <w:color w:val="000000"/>
        </w:rPr>
        <w:t>.</w:t>
      </w:r>
    </w:p>
    <w:p w14:paraId="51B08DA2" w14:textId="4EB8AF8C" w:rsidR="00DA6D29" w:rsidRPr="001A13FF" w:rsidRDefault="00DA6D29" w:rsidP="00EA1174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</w:p>
    <w:p w14:paraId="7D36550B" w14:textId="32288BB0" w:rsidR="00DA6D29" w:rsidRPr="001A13FF" w:rsidRDefault="00EA1174" w:rsidP="00DA6D29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549B"/>
        </w:rPr>
      </w:pPr>
      <w:r w:rsidRPr="00EA1174">
        <w:rPr>
          <w:rFonts w:ascii="Times New Roman" w:hAnsi="Times New Roman"/>
          <w:b/>
          <w:bCs/>
          <w:color w:val="00549B"/>
        </w:rPr>
        <w:t>Legal Counsel</w:t>
      </w:r>
    </w:p>
    <w:p w14:paraId="70BA009F" w14:textId="17A5AD9E" w:rsidR="00DA6D29" w:rsidRPr="001A13FF" w:rsidRDefault="00DD22CC" w:rsidP="00EA1174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 w:rsidRPr="00DD22CC">
        <w:rPr>
          <w:rFonts w:ascii="Times New Roman" w:hAnsi="Times New Roman"/>
          <w:color w:val="000000"/>
        </w:rPr>
        <w:t>Taiwan Affairs Office of the State Council</w:t>
      </w:r>
      <w:r>
        <w:rPr>
          <w:rFonts w:ascii="Times New Roman" w:hAnsi="Times New Roman" w:hint="eastAsia"/>
          <w:color w:val="000000"/>
        </w:rPr>
        <w:t xml:space="preserve">, </w:t>
      </w:r>
      <w:r w:rsidR="00EA1174" w:rsidRPr="00EA1174">
        <w:rPr>
          <w:rFonts w:ascii="Times New Roman" w:hAnsi="Times New Roman"/>
          <w:color w:val="000000"/>
        </w:rPr>
        <w:t>Aluminum Corporation of China</w:t>
      </w:r>
      <w:r>
        <w:rPr>
          <w:rFonts w:ascii="Times New Roman" w:hAnsi="Times New Roman" w:hint="eastAsia"/>
          <w:color w:val="000000"/>
        </w:rPr>
        <w:t xml:space="preserve">, </w:t>
      </w:r>
      <w:r w:rsidR="00EA1174" w:rsidRPr="00EA1174">
        <w:rPr>
          <w:rFonts w:ascii="Times New Roman" w:hAnsi="Times New Roman"/>
          <w:color w:val="000000"/>
        </w:rPr>
        <w:t>China Communications Construction</w:t>
      </w:r>
      <w:r>
        <w:rPr>
          <w:rFonts w:ascii="Times New Roman" w:hAnsi="Times New Roman" w:hint="eastAsia"/>
          <w:color w:val="000000"/>
        </w:rPr>
        <w:t xml:space="preserve">, </w:t>
      </w:r>
      <w:r w:rsidR="00EA1174" w:rsidRPr="00EA1174">
        <w:rPr>
          <w:rFonts w:ascii="Times New Roman" w:hAnsi="Times New Roman"/>
          <w:color w:val="000000"/>
        </w:rPr>
        <w:t>China Development Bank</w:t>
      </w:r>
      <w:r>
        <w:rPr>
          <w:rFonts w:ascii="Times New Roman" w:hAnsi="Times New Roman" w:hint="eastAsia"/>
          <w:color w:val="000000"/>
        </w:rPr>
        <w:t xml:space="preserve">, </w:t>
      </w:r>
      <w:r w:rsidRPr="00DD22CC">
        <w:rPr>
          <w:rFonts w:ascii="Times New Roman" w:hAnsi="Times New Roman"/>
          <w:color w:val="000000"/>
        </w:rPr>
        <w:t xml:space="preserve">China Quality Mark </w:t>
      </w:r>
      <w:r>
        <w:rPr>
          <w:rFonts w:ascii="Times New Roman" w:hAnsi="Times New Roman" w:hint="eastAsia"/>
          <w:color w:val="000000"/>
        </w:rPr>
        <w:t>C</w:t>
      </w:r>
      <w:r w:rsidRPr="00DD22CC">
        <w:rPr>
          <w:rFonts w:ascii="Times New Roman" w:hAnsi="Times New Roman"/>
          <w:color w:val="000000"/>
        </w:rPr>
        <w:t>ertification Group</w:t>
      </w:r>
      <w:r>
        <w:rPr>
          <w:rFonts w:ascii="Times New Roman" w:hAnsi="Times New Roman" w:hint="eastAsia"/>
          <w:color w:val="000000"/>
        </w:rPr>
        <w:t xml:space="preserve">, </w:t>
      </w:r>
      <w:r w:rsidR="00EA1174" w:rsidRPr="00EA1174">
        <w:rPr>
          <w:rFonts w:ascii="Times New Roman" w:hAnsi="Times New Roman"/>
          <w:color w:val="000000"/>
        </w:rPr>
        <w:t>Beijing Kuntai Group</w:t>
      </w:r>
      <w:r>
        <w:rPr>
          <w:rFonts w:ascii="Times New Roman" w:hAnsi="Times New Roman" w:hint="eastAsia"/>
          <w:color w:val="000000"/>
        </w:rPr>
        <w:t xml:space="preserve">, </w:t>
      </w:r>
      <w:r w:rsidR="00EA1174" w:rsidRPr="00EA1174">
        <w:rPr>
          <w:rFonts w:ascii="Times New Roman" w:hAnsi="Times New Roman"/>
          <w:color w:val="000000"/>
        </w:rPr>
        <w:t>GREENTOWN Group</w:t>
      </w:r>
      <w:r>
        <w:rPr>
          <w:rFonts w:ascii="Times New Roman" w:hAnsi="Times New Roman" w:hint="eastAsia"/>
          <w:color w:val="000000"/>
        </w:rPr>
        <w:t xml:space="preserve">, </w:t>
      </w:r>
      <w:r w:rsidR="00EA1174" w:rsidRPr="00EA1174">
        <w:rPr>
          <w:rFonts w:ascii="Times New Roman" w:hAnsi="Times New Roman"/>
          <w:color w:val="000000"/>
        </w:rPr>
        <w:t>DONGYA XINHUA Investment Group</w:t>
      </w:r>
      <w:r>
        <w:rPr>
          <w:rFonts w:ascii="Times New Roman" w:hAnsi="Times New Roman" w:hint="eastAsia"/>
          <w:color w:val="000000"/>
        </w:rPr>
        <w:t xml:space="preserve">, </w:t>
      </w:r>
      <w:r w:rsidR="00EA1174">
        <w:rPr>
          <w:rFonts w:ascii="Times New Roman" w:hAnsi="Times New Roman"/>
          <w:color w:val="000000"/>
        </w:rPr>
        <w:t>etc.</w:t>
      </w:r>
    </w:p>
    <w:bookmarkEnd w:id="0"/>
    <w:p w14:paraId="0777D655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B664104" w14:textId="77777777" w:rsidR="00C5205E" w:rsidRDefault="00C5205E" w:rsidP="00C5205E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14:paraId="3CD8EA87" w14:textId="77777777" w:rsidR="00C5205E" w:rsidRDefault="00C5205E" w:rsidP="00C5205E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7187B" wp14:editId="1F42DEA8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DC331" id="直接连接符 45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35pt" to="45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" strokecolor="#00366f" strokeweight=".5pt">
                <v:stroke joinstyle="miter"/>
                <w10:wrap anchorx="margin"/>
              </v:line>
            </w:pict>
          </mc:Fallback>
        </mc:AlternateContent>
      </w:r>
    </w:p>
    <w:p w14:paraId="68AA2019" w14:textId="3805496A" w:rsidR="00C5205E" w:rsidRDefault="00C5205E" w:rsidP="00C5205E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>,</w:t>
      </w:r>
      <w:r w:rsidR="007B3CF5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English</w:t>
      </w:r>
    </w:p>
    <w:p w14:paraId="619E3DDD" w14:textId="77777777" w:rsidR="00C5205E" w:rsidRDefault="00C5205E" w:rsidP="00C5205E"/>
    <w:p w14:paraId="174ECFC3" w14:textId="3ED724D1" w:rsidR="000A028E" w:rsidRPr="00C5205E" w:rsidRDefault="000A028E" w:rsidP="00C5205E"/>
    <w:sectPr w:rsidR="000A028E" w:rsidRPr="00C5205E" w:rsidSect="001A13FF">
      <w:headerReference w:type="default" r:id="rId9"/>
      <w:footerReference w:type="default" r:id="rId10"/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5DE9B" w14:textId="77777777" w:rsidR="00947102" w:rsidRDefault="00947102" w:rsidP="004F0A9F">
      <w:r>
        <w:separator/>
      </w:r>
    </w:p>
  </w:endnote>
  <w:endnote w:type="continuationSeparator" w:id="0">
    <w:p w14:paraId="5DBE69B6" w14:textId="77777777" w:rsidR="00947102" w:rsidRDefault="00947102" w:rsidP="004F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74CF" w14:textId="77777777" w:rsidR="00B54A6C" w:rsidRPr="00B54A6C" w:rsidRDefault="00B54A6C" w:rsidP="00B54A6C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 w:hint="eastAsia"/>
        <w:sz w:val="18"/>
      </w:rPr>
    </w:pPr>
    <w:r w:rsidRPr="00B54A6C">
      <w:rPr>
        <w:sz w:val="18"/>
      </w:rPr>
      <w:fldChar w:fldCharType="begin"/>
    </w:r>
    <w:r w:rsidRPr="00B54A6C">
      <w:rPr>
        <w:sz w:val="18"/>
      </w:rPr>
      <w:instrText xml:space="preserve"> PAGE </w:instrText>
    </w:r>
    <w:r w:rsidRPr="00B54A6C">
      <w:rPr>
        <w:sz w:val="18"/>
      </w:rPr>
      <w:fldChar w:fldCharType="separate"/>
    </w:r>
    <w:r w:rsidRPr="00B54A6C">
      <w:rPr>
        <w:sz w:val="18"/>
      </w:rPr>
      <w:t>1</w:t>
    </w:r>
    <w:r w:rsidRPr="00B54A6C">
      <w:rPr>
        <w:sz w:val="18"/>
      </w:rPr>
      <w:fldChar w:fldCharType="end"/>
    </w:r>
  </w:p>
  <w:p w14:paraId="5165A25C" w14:textId="77777777" w:rsidR="00B54A6C" w:rsidRDefault="00B54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EB805" w14:textId="77777777" w:rsidR="00947102" w:rsidRDefault="00947102" w:rsidP="004F0A9F">
      <w:r>
        <w:separator/>
      </w:r>
    </w:p>
  </w:footnote>
  <w:footnote w:type="continuationSeparator" w:id="0">
    <w:p w14:paraId="71881926" w14:textId="77777777" w:rsidR="00947102" w:rsidRDefault="00947102" w:rsidP="004F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B1BA4" w14:textId="392DFB43" w:rsidR="00B54A6C" w:rsidRPr="00B54A6C" w:rsidRDefault="00B54A6C" w:rsidP="00B54A6C">
    <w:pPr>
      <w:pStyle w:val="a3"/>
      <w:pBdr>
        <w:bottom w:val="none" w:sz="0" w:space="0" w:color="auto"/>
      </w:pBdr>
    </w:pPr>
    <w:r w:rsidRPr="00B54A6C">
      <w:rPr>
        <w:noProof/>
      </w:rPr>
      <w:drawing>
        <wp:anchor distT="0" distB="0" distL="114300" distR="114300" simplePos="0" relativeHeight="251658240" behindDoc="1" locked="0" layoutInCell="1" allowOverlap="1" wp14:anchorId="340D047E" wp14:editId="55D2B293">
          <wp:simplePos x="0" y="0"/>
          <wp:positionH relativeFrom="column">
            <wp:posOffset>-1152525</wp:posOffset>
          </wp:positionH>
          <wp:positionV relativeFrom="paragraph">
            <wp:posOffset>-511810</wp:posOffset>
          </wp:positionV>
          <wp:extent cx="7562850" cy="10694158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86" cy="1070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5E05"/>
    <w:multiLevelType w:val="multilevel"/>
    <w:tmpl w:val="03EE5E05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B6BED"/>
    <w:multiLevelType w:val="multilevel"/>
    <w:tmpl w:val="45F08236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1D4217C0"/>
    <w:multiLevelType w:val="multilevel"/>
    <w:tmpl w:val="A6C2F0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26AE8"/>
    <w:multiLevelType w:val="multilevel"/>
    <w:tmpl w:val="1EE26AE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3F5E7E"/>
    <w:multiLevelType w:val="multilevel"/>
    <w:tmpl w:val="1F3F5E7E"/>
    <w:lvl w:ilvl="0">
      <w:start w:val="1"/>
      <w:numFmt w:val="bullet"/>
      <w:lvlText w:val=""/>
      <w:lvlJc w:val="center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8C3518"/>
    <w:multiLevelType w:val="multilevel"/>
    <w:tmpl w:val="1EB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749F5"/>
    <w:multiLevelType w:val="multilevel"/>
    <w:tmpl w:val="DC7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A2509"/>
    <w:multiLevelType w:val="multilevel"/>
    <w:tmpl w:val="17A8E5E8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8" w15:restartNumberingAfterBreak="0">
    <w:nsid w:val="553E753E"/>
    <w:multiLevelType w:val="multilevel"/>
    <w:tmpl w:val="553E753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 w15:restartNumberingAfterBreak="0">
    <w:nsid w:val="63075500"/>
    <w:multiLevelType w:val="multilevel"/>
    <w:tmpl w:val="73A27770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D440C5D"/>
    <w:multiLevelType w:val="multilevel"/>
    <w:tmpl w:val="15829E98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736243289">
    <w:abstractNumId w:val="9"/>
  </w:num>
  <w:num w:numId="2" w16cid:durableId="1073114800">
    <w:abstractNumId w:val="4"/>
  </w:num>
  <w:num w:numId="3" w16cid:durableId="697199270">
    <w:abstractNumId w:val="0"/>
  </w:num>
  <w:num w:numId="4" w16cid:durableId="135266827">
    <w:abstractNumId w:val="8"/>
  </w:num>
  <w:num w:numId="5" w16cid:durableId="442774043">
    <w:abstractNumId w:val="3"/>
  </w:num>
  <w:num w:numId="6" w16cid:durableId="1934704901">
    <w:abstractNumId w:val="6"/>
  </w:num>
  <w:num w:numId="7" w16cid:durableId="349186788">
    <w:abstractNumId w:val="5"/>
  </w:num>
  <w:num w:numId="8" w16cid:durableId="20801325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8176830">
    <w:abstractNumId w:val="10"/>
  </w:num>
  <w:num w:numId="10" w16cid:durableId="1969554852">
    <w:abstractNumId w:val="7"/>
  </w:num>
  <w:num w:numId="11" w16cid:durableId="1062020703">
    <w:abstractNumId w:val="11"/>
  </w:num>
  <w:num w:numId="12" w16cid:durableId="2360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22"/>
    <w:rsid w:val="0003356A"/>
    <w:rsid w:val="000537FD"/>
    <w:rsid w:val="00077D90"/>
    <w:rsid w:val="000A028E"/>
    <w:rsid w:val="000D3372"/>
    <w:rsid w:val="000E01A9"/>
    <w:rsid w:val="001459D5"/>
    <w:rsid w:val="001A13FF"/>
    <w:rsid w:val="00227C9C"/>
    <w:rsid w:val="002367B8"/>
    <w:rsid w:val="002A2EFD"/>
    <w:rsid w:val="00337D8C"/>
    <w:rsid w:val="00364F48"/>
    <w:rsid w:val="00377D61"/>
    <w:rsid w:val="003A570C"/>
    <w:rsid w:val="003F45B3"/>
    <w:rsid w:val="004841A6"/>
    <w:rsid w:val="004B6BF2"/>
    <w:rsid w:val="004F0A9F"/>
    <w:rsid w:val="00502CD9"/>
    <w:rsid w:val="005120E7"/>
    <w:rsid w:val="00521F4B"/>
    <w:rsid w:val="00534E2E"/>
    <w:rsid w:val="00566701"/>
    <w:rsid w:val="005D3642"/>
    <w:rsid w:val="00603E3F"/>
    <w:rsid w:val="0068429D"/>
    <w:rsid w:val="006A4FE2"/>
    <w:rsid w:val="006C7A54"/>
    <w:rsid w:val="007073DF"/>
    <w:rsid w:val="00712167"/>
    <w:rsid w:val="00726DC0"/>
    <w:rsid w:val="0073437E"/>
    <w:rsid w:val="00772C71"/>
    <w:rsid w:val="007B3CF5"/>
    <w:rsid w:val="007D21AA"/>
    <w:rsid w:val="007D4769"/>
    <w:rsid w:val="007F5993"/>
    <w:rsid w:val="00827EDE"/>
    <w:rsid w:val="00842022"/>
    <w:rsid w:val="00845CD5"/>
    <w:rsid w:val="008703D7"/>
    <w:rsid w:val="008863BF"/>
    <w:rsid w:val="009313AD"/>
    <w:rsid w:val="00935FAC"/>
    <w:rsid w:val="00947102"/>
    <w:rsid w:val="009522E0"/>
    <w:rsid w:val="009712E4"/>
    <w:rsid w:val="00973E7C"/>
    <w:rsid w:val="009F1428"/>
    <w:rsid w:val="00A2606C"/>
    <w:rsid w:val="00A3345B"/>
    <w:rsid w:val="00A34BB4"/>
    <w:rsid w:val="00A56F37"/>
    <w:rsid w:val="00AB16D7"/>
    <w:rsid w:val="00B17F2C"/>
    <w:rsid w:val="00B23935"/>
    <w:rsid w:val="00B365FC"/>
    <w:rsid w:val="00B54A6C"/>
    <w:rsid w:val="00BB3BC1"/>
    <w:rsid w:val="00BC3513"/>
    <w:rsid w:val="00BD135D"/>
    <w:rsid w:val="00BF4D75"/>
    <w:rsid w:val="00C5061B"/>
    <w:rsid w:val="00C5205E"/>
    <w:rsid w:val="00C60CEF"/>
    <w:rsid w:val="00C6575D"/>
    <w:rsid w:val="00CB2239"/>
    <w:rsid w:val="00CB7F68"/>
    <w:rsid w:val="00D62FF6"/>
    <w:rsid w:val="00D83768"/>
    <w:rsid w:val="00DA1E2E"/>
    <w:rsid w:val="00DA30E2"/>
    <w:rsid w:val="00DA6D29"/>
    <w:rsid w:val="00DB0529"/>
    <w:rsid w:val="00DD22CC"/>
    <w:rsid w:val="00E06444"/>
    <w:rsid w:val="00E645B0"/>
    <w:rsid w:val="00E95F6C"/>
    <w:rsid w:val="00EA1174"/>
    <w:rsid w:val="00EB61F0"/>
    <w:rsid w:val="00ED4DB8"/>
    <w:rsid w:val="00EF2979"/>
    <w:rsid w:val="00F24B44"/>
    <w:rsid w:val="00F84667"/>
    <w:rsid w:val="00F97A32"/>
    <w:rsid w:val="00FA64D2"/>
    <w:rsid w:val="00FC498D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B9E56"/>
  <w15:chartTrackingRefBased/>
  <w15:docId w15:val="{8E885C3F-1797-498E-B5DB-4FE42D65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A9F"/>
    <w:rPr>
      <w:sz w:val="18"/>
      <w:szCs w:val="18"/>
    </w:rPr>
  </w:style>
  <w:style w:type="paragraph" w:styleId="a7">
    <w:name w:val="Revision"/>
    <w:hidden/>
    <w:uiPriority w:val="99"/>
    <w:semiHidden/>
    <w:rsid w:val="0073437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13E1-C3AC-410D-B37C-92623891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Zhuowei</dc:creator>
  <cp:keywords/>
  <dc:description/>
  <cp:lastModifiedBy>LCL_CHANCE BRIDGE</cp:lastModifiedBy>
  <cp:revision>14</cp:revision>
  <dcterms:created xsi:type="dcterms:W3CDTF">2022-07-05T08:05:00Z</dcterms:created>
  <dcterms:modified xsi:type="dcterms:W3CDTF">2024-12-17T09:24:00Z</dcterms:modified>
</cp:coreProperties>
</file>